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E0" w:rsidRPr="00F44AE0" w:rsidRDefault="00F44AE0" w:rsidP="00F44AE0">
      <w:pPr>
        <w:ind w:left="-425" w:right="-341"/>
        <w:jc w:val="center"/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桃園市</w:t>
      </w:r>
      <w:r w:rsidRPr="00F44AE0">
        <w:rPr>
          <w:rFonts w:ascii="標楷體" w:eastAsia="標楷體" w:hAnsi="標楷體" w:cs="BiauKai" w:hint="eastAsia"/>
          <w:color w:val="000000"/>
          <w:sz w:val="28"/>
          <w:szCs w:val="28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學年度精進國民中小學教師教學專業與課程品質整體推動計畫</w:t>
      </w:r>
    </w:p>
    <w:p w:rsidR="0013113F" w:rsidRDefault="0013113F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</w:p>
    <w:p w:rsidR="00BB6521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  <w:bookmarkStart w:id="0" w:name="_GoBack"/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十二年國教課程綱要國小英語教師三階認證研習</w:t>
      </w:r>
      <w:bookmarkEnd w:id="0"/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－</w:t>
      </w:r>
    </w:p>
    <w:p w:rsidR="003275BE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培育12年國教素養導向教學的教師工作坊</w:t>
      </w:r>
      <w:r w:rsidR="00BB6521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(項次12-6)</w:t>
      </w:r>
      <w:r w:rsidR="00881750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修正</w:t>
      </w:r>
      <w:r w:rsidR="00A87793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報局</w:t>
      </w:r>
    </w:p>
    <w:p w:rsidR="00A43141" w:rsidRPr="00F44AE0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一、依據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教育部補助直轄市、縣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政府精進國民中學及國民小學教師教學專業與課程品質作業要點。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學年度精進國民中小學教師教學專業與課程品質整體推動計畫。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學年度國民教育輔導團整體團務計畫。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二、現況分析與需求評估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ab/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教育的品質是教師素質的反應，沒有好的教師，不會有好的教育；只有教師專業的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品質提升，教育才會有所進步，由此可知，教師專業成長的重要性。因而本市之英語教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育委員會特訂定桃園市國小英語教師三階研習實施計畫，藉由階段方式進行英語教師研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習，激勵教師專業成長，以增進全市英語教師之專業知能，進而落實與提升本市學生之</w:t>
      </w:r>
    </w:p>
    <w:p w:rsidR="00F44AE0" w:rsidRPr="00F44AE0" w:rsidRDefault="00F44AE0" w:rsidP="00F44AE0">
      <w:pPr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英語學習能力。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三、目的：</w:t>
      </w:r>
    </w:p>
    <w:p w:rsidR="00F44AE0" w:rsidRPr="00F44AE0" w:rsidRDefault="00F44AE0" w:rsidP="00F44AE0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透過有系統的研習階段模式，完整建立本市英語教師各階段之研習進修機制。</w:t>
      </w:r>
    </w:p>
    <w:p w:rsidR="00F44AE0" w:rsidRPr="00F44AE0" w:rsidRDefault="00F44AE0" w:rsidP="00F44AE0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藉由初階研習系統化運作，提升英語教師教學專業能力，達成有效能的教與學之目</w:t>
      </w:r>
    </w:p>
    <w:p w:rsidR="00F44AE0" w:rsidRPr="00F44AE0" w:rsidRDefault="00F44AE0" w:rsidP="00F44AE0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標。增進教師全英語教學自信，進而提升學生之英語學習的效果。</w:t>
      </w:r>
    </w:p>
    <w:p w:rsidR="0013113F" w:rsidRDefault="00F44AE0" w:rsidP="00F44AE0">
      <w:pPr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(三)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實施進階研習，</w:t>
      </w:r>
      <w:r w:rsidR="0013113F">
        <w:rPr>
          <w:rFonts w:ascii="標楷體" w:eastAsia="標楷體" w:hAnsi="標楷體" w:cs="新細明體" w:hint="eastAsia"/>
          <w:color w:val="000000"/>
          <w:sz w:val="24"/>
          <w:szCs w:val="24"/>
        </w:rPr>
        <w:t>深化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工作坊模式，精進英語教師素養導向教學設計之技能</w:t>
      </w:r>
      <w:r w:rsidRPr="00F44AE0">
        <w:rPr>
          <w:rFonts w:ascii="新細明體" w:eastAsia="新細明體" w:hAnsi="新細明體" w:cs="新細明體" w:hint="eastAsia"/>
          <w:color w:val="000000"/>
          <w:sz w:val="24"/>
          <w:szCs w:val="24"/>
        </w:rPr>
        <w:t>，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並將研</w:t>
      </w:r>
    </w:p>
    <w:p w:rsidR="00F44AE0" w:rsidRPr="00F44AE0" w:rsidRDefault="0013113F" w:rsidP="00F44AE0">
      <w:pPr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    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習成果實際運用於教學現場。</w:t>
      </w:r>
    </w:p>
    <w:p w:rsidR="003275BE" w:rsidRDefault="00F44AE0" w:rsidP="00F44AE0">
      <w:pPr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(四)藉由身心靈的洗滌，與教師間的專業對話，</w:t>
      </w:r>
      <w:r w:rsidR="003275BE">
        <w:rPr>
          <w:rFonts w:ascii="標楷體" w:eastAsia="標楷體" w:hAnsi="標楷體" w:cs="新細明體" w:hint="eastAsia"/>
          <w:color w:val="000000"/>
          <w:sz w:val="24"/>
          <w:szCs w:val="24"/>
        </w:rPr>
        <w:t>作為進階研習的回流研習</w:t>
      </w:r>
      <w:r w:rsidR="003275BE">
        <w:rPr>
          <w:rFonts w:ascii="新細明體" w:eastAsia="新細明體" w:hAnsi="新細明體" w:cs="新細明體" w:hint="eastAsia"/>
          <w:color w:val="000000"/>
          <w:sz w:val="24"/>
          <w:szCs w:val="24"/>
        </w:rPr>
        <w:t>，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為參與高階</w:t>
      </w:r>
    </w:p>
    <w:p w:rsidR="00F44AE0" w:rsidRPr="00F44AE0" w:rsidRDefault="003275BE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    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研習之教師充電，並將教學經驗分享全市教師學習參考。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四、辦理單位：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指導單位：教育部國民及學前教育署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2"/>
          <w:szCs w:val="22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主辦單位：桃園市政府教育局、</w:t>
      </w:r>
      <w:r w:rsidR="00DD3B96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國民教育輔導團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承辦單位：桃園市</w:t>
      </w:r>
      <w:r w:rsidR="006516FE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6516FE">
        <w:rPr>
          <w:rFonts w:ascii="標楷體" w:eastAsia="標楷體" w:hAnsi="標楷體" w:cs="新細明體" w:hint="eastAsia"/>
          <w:color w:val="000000"/>
          <w:sz w:val="24"/>
          <w:szCs w:val="24"/>
        </w:rPr>
        <w:t>南崁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F44AE0" w:rsidRDefault="00F44AE0" w:rsidP="00F65FAA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五、日期與辦理地點：</w:t>
      </w:r>
    </w:p>
    <w:p w:rsidR="00F44AE0" w:rsidRDefault="003275BE" w:rsidP="00700422">
      <w:pPr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</w:t>
      </w:r>
      <w:r w:rsidR="00700422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="00700422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="00700422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="00700422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="00700422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10</w:t>
      </w:r>
      <w:r w:rsidR="00F65FAA">
        <w:rPr>
          <w:rFonts w:ascii="標楷體" w:eastAsia="標楷體" w:hAnsi="標楷體" w:cs="新細明體"/>
          <w:color w:val="000000"/>
          <w:sz w:val="24"/>
          <w:szCs w:val="24"/>
        </w:rPr>
        <w:t>9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="00F65FAA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F65FAA">
        <w:rPr>
          <w:rFonts w:ascii="標楷體" w:eastAsia="標楷體" w:hAnsi="標楷體" w:cs="新細明體" w:hint="eastAsia"/>
          <w:color w:val="000000"/>
          <w:sz w:val="24"/>
          <w:szCs w:val="24"/>
        </w:rPr>
        <w:t>4</w:t>
      </w:r>
      <w:r w:rsidR="00DD3B96">
        <w:rPr>
          <w:rFonts w:ascii="標楷體" w:eastAsia="標楷體" w:hAnsi="標楷體" w:cs="新細明體"/>
          <w:color w:val="000000"/>
          <w:sz w:val="24"/>
          <w:szCs w:val="24"/>
        </w:rPr>
        <w:t>,5,6,</w:t>
      </w:r>
      <w:r w:rsidR="00F65FAA">
        <w:rPr>
          <w:rFonts w:ascii="標楷體" w:eastAsia="標楷體" w:hAnsi="標楷體" w:cs="新細明體" w:hint="eastAsia"/>
          <w:color w:val="000000"/>
          <w:sz w:val="24"/>
          <w:szCs w:val="24"/>
        </w:rPr>
        <w:t>7日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(星期</w:t>
      </w:r>
      <w:r w:rsidR="0013113F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至</w:t>
      </w:r>
      <w:r w:rsidR="0013113F">
        <w:rPr>
          <w:rFonts w:ascii="標楷體" w:eastAsia="標楷體" w:hAnsi="標楷體" w:cs="新細明體" w:hint="eastAsia"/>
          <w:color w:val="000000"/>
          <w:sz w:val="24"/>
          <w:szCs w:val="24"/>
        </w:rPr>
        <w:t>五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),於</w:t>
      </w:r>
      <w:r w:rsidR="007277C6">
        <w:rPr>
          <w:rFonts w:ascii="標楷體" w:eastAsia="標楷體" w:hAnsi="標楷體" w:cs="新細明體" w:hint="eastAsia"/>
          <w:color w:val="000000"/>
          <w:sz w:val="24"/>
          <w:szCs w:val="24"/>
        </w:rPr>
        <w:t>平鎮區文化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國小</w:t>
      </w:r>
      <w:r w:rsidR="002F3148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樓會議室</w:t>
      </w:r>
    </w:p>
    <w:p w:rsidR="002F3148" w:rsidRDefault="002F3148" w:rsidP="002F3148">
      <w:pPr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      </w:t>
      </w:r>
      <w:r w:rsidR="006E0851">
        <w:rPr>
          <w:rFonts w:ascii="標楷體" w:eastAsia="標楷體" w:hAnsi="標楷體" w:cs="新細明體" w:hint="eastAsia"/>
          <w:color w:val="000000"/>
          <w:sz w:val="24"/>
          <w:szCs w:val="24"/>
        </w:rPr>
        <w:t>(</w:t>
      </w:r>
      <w:r w:rsidRPr="002F3148">
        <w:rPr>
          <w:rFonts w:ascii="標楷體" w:eastAsia="標楷體" w:hAnsi="標楷體" w:cs="新細明體" w:hint="eastAsia"/>
          <w:color w:val="000000"/>
          <w:sz w:val="24"/>
          <w:szCs w:val="24"/>
        </w:rPr>
        <w:t>平面車位：南側門進入停在林蔭大道</w:t>
      </w:r>
      <w:r w:rsidR="006E0851">
        <w:rPr>
          <w:rFonts w:ascii="標楷體" w:eastAsia="標楷體" w:hAnsi="標楷體" w:cs="新細明體" w:hint="eastAsia"/>
          <w:color w:val="000000"/>
          <w:sz w:val="24"/>
          <w:szCs w:val="24"/>
        </w:rPr>
        <w:t>)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     </w:t>
      </w:r>
      <w:r w:rsidRPr="002F3148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</w:t>
      </w:r>
    </w:p>
    <w:p w:rsidR="00700422" w:rsidRDefault="00700422" w:rsidP="00700422">
      <w:pPr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 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>
        <w:rPr>
          <w:rFonts w:ascii="標楷體" w:eastAsia="標楷體" w:hAnsi="標楷體" w:cs="新細明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回流:109年3月11日(三)及109年3月18日(三) </w:t>
      </w:r>
      <w:r>
        <w:rPr>
          <w:rFonts w:ascii="標楷體" w:eastAsia="標楷體" w:hAnsi="標楷體" w:cs="新細明體"/>
          <w:color w:val="000000"/>
          <w:sz w:val="24"/>
          <w:szCs w:val="24"/>
        </w:rPr>
        <w:t>13:00-16:00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，於南崁國小3</w:t>
      </w:r>
    </w:p>
    <w:p w:rsidR="00700422" w:rsidRPr="00F44AE0" w:rsidRDefault="00700422" w:rsidP="00700422">
      <w:pPr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      樓</w:t>
      </w:r>
      <w:r w:rsidR="002F3148">
        <w:rPr>
          <w:rFonts w:ascii="標楷體" w:eastAsia="標楷體" w:hAnsi="標楷體" w:cs="新細明體" w:hint="eastAsia"/>
          <w:color w:val="000000"/>
          <w:sz w:val="24"/>
          <w:szCs w:val="24"/>
        </w:rPr>
        <w:t>圖書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室。</w:t>
      </w:r>
      <w:r w:rsidR="002F3148">
        <w:rPr>
          <w:rFonts w:ascii="標楷體" w:eastAsia="標楷體" w:hAnsi="標楷體" w:cs="新細明體" w:hint="eastAsia"/>
          <w:color w:val="000000"/>
          <w:sz w:val="24"/>
          <w:szCs w:val="24"/>
        </w:rPr>
        <w:t>(請停於學校周邊停車位)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六、參加對象：</w:t>
      </w:r>
    </w:p>
    <w:p w:rsidR="00F44AE0" w:rsidRPr="00F44AE0" w:rsidRDefault="00F44AE0" w:rsidP="00F44AE0">
      <w:pPr>
        <w:ind w:left="146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</w:t>
      </w:r>
      <w:r w:rsidR="00700422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</w:t>
      </w:r>
      <w:r w:rsidR="00700422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="00700422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="00700422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參加過本市初階研習課程</w:t>
      </w:r>
      <w:r w:rsidR="0013113F">
        <w:rPr>
          <w:rFonts w:ascii="標楷體" w:eastAsia="標楷體" w:hAnsi="標楷體" w:cs="新細明體" w:hint="eastAsia"/>
          <w:color w:val="000000"/>
          <w:sz w:val="24"/>
          <w:szCs w:val="24"/>
        </w:rPr>
        <w:t>之教師</w:t>
      </w:r>
      <w:r w:rsidR="00700422">
        <w:rPr>
          <w:rFonts w:ascii="標楷體" w:eastAsia="標楷體" w:hAnsi="標楷體" w:cs="新細明體" w:hint="eastAsia"/>
          <w:color w:val="000000"/>
          <w:sz w:val="24"/>
          <w:szCs w:val="24"/>
        </w:rPr>
        <w:t>優先參加。</w:t>
      </w:r>
    </w:p>
    <w:p w:rsidR="00F65FAA" w:rsidRDefault="00F44AE0" w:rsidP="00700422">
      <w:pPr>
        <w:ind w:left="146"/>
        <w:rPr>
          <w:rFonts w:ascii="標楷體" w:eastAsia="標楷體" w:hAnsi="標楷體" w:cs="新細明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</w:t>
      </w:r>
      <w:r w:rsidR="00700422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(二)英語教學年資5年以上之教師。</w:t>
      </w:r>
    </w:p>
    <w:p w:rsidR="00700422" w:rsidRDefault="00700422" w:rsidP="00F44AE0">
      <w:pPr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共錄取40名，額滿為止。 </w:t>
      </w:r>
    </w:p>
    <w:p w:rsidR="00700422" w:rsidRDefault="00700422" w:rsidP="00F44AE0">
      <w:pPr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6E0851" w:rsidRDefault="006E0851" w:rsidP="00F44AE0">
      <w:pPr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700422" w:rsidRDefault="00700422" w:rsidP="00F44AE0">
      <w:pPr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lastRenderedPageBreak/>
        <w:t>七、研習內容：</w:t>
      </w:r>
    </w:p>
    <w:p w:rsidR="00F44AE0" w:rsidRDefault="00AB19F1" w:rsidP="00F44AE0">
      <w:pPr>
        <w:tabs>
          <w:tab w:val="left" w:pos="2220"/>
        </w:tabs>
        <w:ind w:left="2126" w:hanging="1586"/>
        <w:rPr>
          <w:rFonts w:ascii="標楷體" w:eastAsia="標楷體" w:hAnsi="標楷體" w:cs="BiauKai"/>
          <w:sz w:val="24"/>
          <w:szCs w:val="24"/>
        </w:rPr>
      </w:pPr>
      <w:r w:rsidRPr="00F44AE0">
        <w:rPr>
          <w:rFonts w:ascii="標楷體" w:eastAsia="標楷體" w:hAnsi="標楷體" w:cs="BiauKai" w:hint="eastAsia"/>
          <w:sz w:val="24"/>
          <w:szCs w:val="24"/>
        </w:rPr>
        <w:t>進階</w:t>
      </w:r>
      <w:r w:rsidR="00F44AE0" w:rsidRPr="00F44AE0">
        <w:rPr>
          <w:rFonts w:ascii="標楷體" w:eastAsia="標楷體" w:hAnsi="標楷體" w:cs="BiauKai" w:hint="eastAsia"/>
          <w:sz w:val="24"/>
          <w:szCs w:val="24"/>
        </w:rPr>
        <w:t>研習課程表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693"/>
        <w:gridCol w:w="3686"/>
        <w:gridCol w:w="849"/>
        <w:gridCol w:w="2017"/>
      </w:tblGrid>
      <w:tr w:rsidR="00BE28F9" w:rsidRPr="00EA494D" w:rsidTr="00BE28F9">
        <w:trPr>
          <w:trHeight w:val="572"/>
        </w:trPr>
        <w:tc>
          <w:tcPr>
            <w:tcW w:w="287" w:type="pct"/>
            <w:vAlign w:val="center"/>
          </w:tcPr>
          <w:p w:rsidR="00356CBC" w:rsidRPr="00EA494D" w:rsidRDefault="00356CBC" w:rsidP="00BE28F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場</w:t>
            </w:r>
          </w:p>
        </w:tc>
        <w:tc>
          <w:tcPr>
            <w:tcW w:w="1373" w:type="pct"/>
            <w:vAlign w:val="center"/>
          </w:tcPr>
          <w:p w:rsidR="00356CBC" w:rsidRPr="00EA494D" w:rsidRDefault="00356CBC" w:rsidP="006516FE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879" w:type="pct"/>
            <w:vAlign w:val="center"/>
          </w:tcPr>
          <w:p w:rsidR="00356CBC" w:rsidRPr="00EA494D" w:rsidRDefault="00356CBC" w:rsidP="006516FE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433" w:type="pct"/>
            <w:vAlign w:val="center"/>
          </w:tcPr>
          <w:p w:rsidR="00356CBC" w:rsidRPr="00EA494D" w:rsidRDefault="00356CBC" w:rsidP="006516FE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時數</w:t>
            </w:r>
          </w:p>
        </w:tc>
        <w:tc>
          <w:tcPr>
            <w:tcW w:w="1028" w:type="pct"/>
            <w:vAlign w:val="center"/>
          </w:tcPr>
          <w:p w:rsidR="00356CBC" w:rsidRPr="00EA494D" w:rsidRDefault="00356CBC" w:rsidP="006516FE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講師/助教</w:t>
            </w:r>
          </w:p>
        </w:tc>
      </w:tr>
      <w:tr w:rsidR="00F43F17" w:rsidRPr="00EA494D" w:rsidTr="00BE28F9">
        <w:trPr>
          <w:trHeight w:val="976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109.02.04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(二)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9:00-12:00</w:t>
            </w:r>
          </w:p>
        </w:tc>
        <w:tc>
          <w:tcPr>
            <w:tcW w:w="1879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/>
                <w:b/>
                <w:bCs/>
                <w:sz w:val="28"/>
                <w:szCs w:val="28"/>
              </w:rPr>
              <w:t>CLIL: Theory and Practice</w:t>
            </w:r>
          </w:p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/>
                <w:b/>
                <w:bCs/>
                <w:sz w:val="28"/>
                <w:szCs w:val="28"/>
              </w:rPr>
              <w:t>Teaching Other Subjects through English</w:t>
            </w: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劉慶剛教授</w:t>
            </w:r>
          </w:p>
        </w:tc>
      </w:tr>
      <w:tr w:rsidR="00F43F17" w:rsidRPr="00EA494D" w:rsidTr="00BE28F9">
        <w:trPr>
          <w:trHeight w:val="989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109.02.04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(二)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13:00-16:00</w:t>
            </w:r>
          </w:p>
        </w:tc>
        <w:tc>
          <w:tcPr>
            <w:tcW w:w="1879" w:type="pct"/>
            <w:vAlign w:val="center"/>
          </w:tcPr>
          <w:p w:rsidR="00F43F17" w:rsidRPr="00FB4CB4" w:rsidRDefault="00B4227B" w:rsidP="00B422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學員實作產出</w:t>
            </w: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劉慶剛教授</w:t>
            </w:r>
          </w:p>
        </w:tc>
      </w:tr>
      <w:tr w:rsidR="00F43F17" w:rsidRPr="00EA494D" w:rsidTr="00BE28F9">
        <w:trPr>
          <w:trHeight w:val="962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109.02.05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(三)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9:00-12:00</w:t>
            </w:r>
          </w:p>
        </w:tc>
        <w:tc>
          <w:tcPr>
            <w:tcW w:w="1879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CLIL教學經驗分享</w:t>
            </w: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B4227B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林妙英老師</w:t>
            </w:r>
          </w:p>
        </w:tc>
      </w:tr>
      <w:tr w:rsidR="00F43F17" w:rsidRPr="00EA494D" w:rsidTr="00BE28F9">
        <w:trPr>
          <w:trHeight w:val="990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109.02.05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(三)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13:00-16:00</w:t>
            </w:r>
          </w:p>
        </w:tc>
        <w:tc>
          <w:tcPr>
            <w:tcW w:w="1879" w:type="pct"/>
            <w:vAlign w:val="center"/>
          </w:tcPr>
          <w:p w:rsidR="00F43F17" w:rsidRPr="00FB4CB4" w:rsidRDefault="00B4227B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4227B">
              <w:rPr>
                <w:rFonts w:ascii="標楷體" w:eastAsia="標楷體" w:hAnsi="標楷體"/>
                <w:b/>
                <w:bCs/>
                <w:sz w:val="28"/>
                <w:szCs w:val="28"/>
              </w:rPr>
              <w:t>Teaching English through English</w:t>
            </w: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B4227B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王姳媁老師</w:t>
            </w:r>
          </w:p>
        </w:tc>
      </w:tr>
      <w:tr w:rsidR="00F43F17" w:rsidRPr="00EA494D" w:rsidTr="00BE28F9">
        <w:trPr>
          <w:trHeight w:val="990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109.02.06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(四)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9:00-12:00</w:t>
            </w:r>
          </w:p>
        </w:tc>
        <w:tc>
          <w:tcPr>
            <w:tcW w:w="1879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/>
                <w:b/>
                <w:bCs/>
                <w:sz w:val="28"/>
                <w:szCs w:val="28"/>
              </w:rPr>
              <w:t>EMI: Theory and Practice</w:t>
            </w:r>
          </w:p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/>
                <w:b/>
                <w:bCs/>
                <w:sz w:val="28"/>
                <w:szCs w:val="28"/>
              </w:rPr>
              <w:t>Teaching Other Subjects through English</w:t>
            </w:r>
          </w:p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陳超明教授</w:t>
            </w:r>
          </w:p>
        </w:tc>
      </w:tr>
      <w:tr w:rsidR="00F43F17" w:rsidRPr="00EA494D" w:rsidTr="00BE28F9">
        <w:trPr>
          <w:trHeight w:val="975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109.02.06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(四)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13:00-16:00</w:t>
            </w:r>
          </w:p>
        </w:tc>
        <w:tc>
          <w:tcPr>
            <w:tcW w:w="1879" w:type="pct"/>
            <w:vAlign w:val="center"/>
          </w:tcPr>
          <w:p w:rsidR="00F43F17" w:rsidRPr="00F43F17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3F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Bilingual Class</w:t>
            </w:r>
          </w:p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3F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Teaching Experience Sharing</w:t>
            </w: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43F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Tim（大園國中外師）</w:t>
            </w:r>
          </w:p>
        </w:tc>
      </w:tr>
      <w:tr w:rsidR="00F43F17" w:rsidRPr="00EA494D" w:rsidTr="00BE28F9">
        <w:trPr>
          <w:trHeight w:val="990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109.02.07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(五)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9:00-12:00</w:t>
            </w:r>
          </w:p>
        </w:tc>
        <w:tc>
          <w:tcPr>
            <w:tcW w:w="1879" w:type="pct"/>
            <w:vAlign w:val="center"/>
          </w:tcPr>
          <w:p w:rsidR="00F43F17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Teaching English </w:t>
            </w:r>
          </w:p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through E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nglish</w:t>
            </w: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Mark Blohm</w:t>
            </w:r>
          </w:p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政大附中外師)</w:t>
            </w:r>
          </w:p>
        </w:tc>
      </w:tr>
      <w:tr w:rsidR="00F43F17" w:rsidRPr="00EA494D" w:rsidTr="00BE28F9">
        <w:trPr>
          <w:trHeight w:val="976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49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109.02.07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(五)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13:00-16:00</w:t>
            </w:r>
          </w:p>
        </w:tc>
        <w:tc>
          <w:tcPr>
            <w:tcW w:w="1879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學員實作產出</w:t>
            </w:r>
          </w:p>
        </w:tc>
        <w:tc>
          <w:tcPr>
            <w:tcW w:w="433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B4227B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唐肇坤</w:t>
            </w:r>
            <w:r w:rsidR="00F43F1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老師</w:t>
            </w:r>
          </w:p>
        </w:tc>
      </w:tr>
      <w:tr w:rsidR="00F43F17" w:rsidRPr="00EA494D" w:rsidTr="00BE28F9">
        <w:trPr>
          <w:trHeight w:val="976"/>
        </w:trPr>
        <w:tc>
          <w:tcPr>
            <w:tcW w:w="287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109.03.11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(三)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/>
                <w:b/>
                <w:bCs/>
                <w:sz w:val="24"/>
                <w:szCs w:val="24"/>
              </w:rPr>
              <w:t>13:00-16:00</w:t>
            </w:r>
          </w:p>
        </w:tc>
        <w:tc>
          <w:tcPr>
            <w:tcW w:w="1879" w:type="pct"/>
            <w:vAlign w:val="center"/>
          </w:tcPr>
          <w:p w:rsidR="00F43F17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回流講座-</w:t>
            </w:r>
          </w:p>
          <w:p w:rsidR="00F43F17" w:rsidRPr="00EA494D" w:rsidRDefault="00F43F17" w:rsidP="00F43F1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CLIL教案產出發表</w:t>
            </w:r>
          </w:p>
        </w:tc>
        <w:tc>
          <w:tcPr>
            <w:tcW w:w="433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周禺彤老師</w:t>
            </w:r>
          </w:p>
        </w:tc>
      </w:tr>
      <w:tr w:rsidR="00F43F17" w:rsidRPr="00EA494D" w:rsidTr="00BE28F9">
        <w:trPr>
          <w:trHeight w:val="976"/>
        </w:trPr>
        <w:tc>
          <w:tcPr>
            <w:tcW w:w="287" w:type="pct"/>
            <w:vAlign w:val="center"/>
          </w:tcPr>
          <w:p w:rsidR="00F43F17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3" w:type="pct"/>
            <w:vAlign w:val="center"/>
          </w:tcPr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109.03.18</w:t>
            </w:r>
            <w:r w:rsidRPr="00BE28F9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(三)</w:t>
            </w:r>
          </w:p>
          <w:p w:rsidR="00F43F17" w:rsidRPr="00BE28F9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28F9">
              <w:rPr>
                <w:rFonts w:ascii="標楷體" w:eastAsia="標楷體" w:hAnsi="標楷體"/>
                <w:b/>
                <w:bCs/>
                <w:sz w:val="24"/>
                <w:szCs w:val="24"/>
              </w:rPr>
              <w:t>13:00-16:00</w:t>
            </w:r>
          </w:p>
        </w:tc>
        <w:tc>
          <w:tcPr>
            <w:tcW w:w="1879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回流講座-</w:t>
            </w:r>
          </w:p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EMI</w:t>
            </w: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教案產出發表</w:t>
            </w:r>
          </w:p>
        </w:tc>
        <w:tc>
          <w:tcPr>
            <w:tcW w:w="433" w:type="pct"/>
            <w:vAlign w:val="center"/>
          </w:tcPr>
          <w:p w:rsidR="00F43F17" w:rsidRPr="00EA494D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8" w:type="pct"/>
            <w:vAlign w:val="center"/>
          </w:tcPr>
          <w:p w:rsidR="00F43F17" w:rsidRPr="00FB4CB4" w:rsidRDefault="00F43F17" w:rsidP="00F43F1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C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陳玲芝主任</w:t>
            </w:r>
          </w:p>
        </w:tc>
      </w:tr>
    </w:tbl>
    <w:p w:rsidR="00F44AE0" w:rsidRPr="00F44AE0" w:rsidRDefault="00F44AE0" w:rsidP="00F44AE0">
      <w:pPr>
        <w:tabs>
          <w:tab w:val="left" w:pos="2220"/>
        </w:tabs>
        <w:ind w:left="54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2.(1).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核實核發研習時數，全程參與研習者，獲得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30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小時之研習時數；</w:t>
      </w:r>
    </w:p>
    <w:p w:rsidR="00F44AE0" w:rsidRPr="00F44AE0" w:rsidRDefault="00F44AE0" w:rsidP="00F44AE0">
      <w:pPr>
        <w:tabs>
          <w:tab w:val="left" w:pos="2220"/>
        </w:tabs>
        <w:ind w:left="2126" w:hanging="1586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3.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報名方式：參加人員請於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10</w:t>
      </w:r>
      <w:r w:rsidR="00F65FAA">
        <w:rPr>
          <w:rFonts w:ascii="標楷體" w:eastAsia="標楷體" w:hAnsi="標楷體" w:cs="BiauKai"/>
          <w:color w:val="000000"/>
          <w:sz w:val="24"/>
          <w:szCs w:val="24"/>
        </w:rPr>
        <w:t>9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="00F65FAA">
        <w:rPr>
          <w:rFonts w:ascii="標楷體" w:eastAsia="標楷體" w:hAnsi="標楷體" w:cs="新細明體" w:hint="eastAsia"/>
          <w:color w:val="000000"/>
          <w:sz w:val="24"/>
          <w:szCs w:val="24"/>
        </w:rPr>
        <w:t>1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F65FAA">
        <w:rPr>
          <w:rFonts w:ascii="標楷體" w:eastAsia="標楷體" w:hAnsi="標楷體" w:cs="新細明體" w:hint="eastAsia"/>
          <w:color w:val="000000"/>
          <w:sz w:val="24"/>
          <w:szCs w:val="24"/>
        </w:rPr>
        <w:t>17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日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(五)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前至桃園市教師專業發展系統點選</w:t>
      </w:r>
      <w:r w:rsidR="00F65FAA">
        <w:rPr>
          <w:rFonts w:ascii="標楷體" w:eastAsia="標楷體" w:hAnsi="標楷體" w:cs="新細明體" w:hint="eastAsia"/>
          <w:color w:val="000000"/>
          <w:sz w:val="24"/>
          <w:szCs w:val="24"/>
        </w:rPr>
        <w:t>南崁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國小報名，出席者得核予公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差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假及研習時數。</w:t>
      </w:r>
      <w:r w:rsidR="00117222">
        <w:rPr>
          <w:rFonts w:ascii="標楷體" w:eastAsia="標楷體" w:hAnsi="標楷體" w:cs="新細明體" w:hint="eastAsia"/>
          <w:color w:val="000000"/>
          <w:sz w:val="24"/>
          <w:szCs w:val="24"/>
        </w:rPr>
        <w:t>(分成兩個研習)</w:t>
      </w:r>
    </w:p>
    <w:p w:rsidR="0098689D" w:rsidRPr="00F44AE0" w:rsidRDefault="00117222" w:rsidP="0098689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bookmarkStart w:id="1" w:name="_3fwokq0"/>
      <w:bookmarkEnd w:id="1"/>
      <w:r>
        <w:rPr>
          <w:rFonts w:ascii="標楷體" w:eastAsia="標楷體" w:hAnsi="標楷體" w:cs="新細明體" w:hint="eastAsia"/>
          <w:color w:val="000000"/>
          <w:sz w:val="28"/>
          <w:szCs w:val="28"/>
        </w:rPr>
        <w:lastRenderedPageBreak/>
        <w:t>八</w:t>
      </w: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98689D"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預期成效</w:t>
      </w:r>
    </w:p>
    <w:p w:rsidR="0098689D" w:rsidRPr="00F44AE0" w:rsidRDefault="0098689D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)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建立巿內英語教師分階段認證機制，並協助各校領域課程的發展。</w:t>
      </w:r>
    </w:p>
    <w:p w:rsidR="0098689D" w:rsidRPr="00F44AE0" w:rsidRDefault="0098689D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)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提供實作機會，提升教師教學知能。</w:t>
      </w:r>
    </w:p>
    <w:p w:rsidR="0098689D" w:rsidRPr="00F44AE0" w:rsidRDefault="0098689D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)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研習成果建置於輔導團網站、英語資源中心，充實英語教學資源。</w:t>
      </w:r>
    </w:p>
    <w:p w:rsidR="0098689D" w:rsidRPr="00F44AE0" w:rsidRDefault="00117222" w:rsidP="0098689D">
      <w:pPr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九</w:t>
      </w:r>
      <w:r w:rsidR="0098689D"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、研習證明核發</w:t>
      </w:r>
    </w:p>
    <w:p w:rsidR="0098689D" w:rsidRDefault="0098689D" w:rsidP="0098689D">
      <w:pPr>
        <w:ind w:firstLine="480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)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全程參與且完成</w:t>
      </w:r>
      <w:r w:rsidR="00117222">
        <w:rPr>
          <w:rFonts w:ascii="標楷體" w:eastAsia="標楷體" w:hAnsi="標楷體" w:cs="新細明體" w:hint="eastAsia"/>
          <w:color w:val="000000"/>
          <w:sz w:val="24"/>
          <w:szCs w:val="24"/>
        </w:rPr>
        <w:t>進階回流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指定作業者，核發完整研習時數及合格證書。</w:t>
      </w:r>
    </w:p>
    <w:p w:rsidR="00117222" w:rsidRDefault="00117222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進階回流為3</w:t>
      </w:r>
      <w:r>
        <w:rPr>
          <w:rFonts w:ascii="標楷體" w:eastAsia="標楷體" w:hAnsi="標楷體" w:cs="BiauKai"/>
          <w:color w:val="000000"/>
          <w:sz w:val="24"/>
          <w:szCs w:val="24"/>
        </w:rPr>
        <w:t>/11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及3</w:t>
      </w:r>
      <w:r>
        <w:rPr>
          <w:rFonts w:ascii="標楷體" w:eastAsia="標楷體" w:hAnsi="標楷體" w:cs="BiauKai"/>
          <w:color w:val="000000"/>
          <w:sz w:val="24"/>
          <w:szCs w:val="24"/>
        </w:rPr>
        <w:t>/18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兩個周三下午進行，學員以分組共作的方式產出C</w:t>
      </w:r>
      <w:r>
        <w:rPr>
          <w:rFonts w:ascii="標楷體" w:eastAsia="標楷體" w:hAnsi="標楷體" w:cs="BiauKai"/>
          <w:color w:val="000000"/>
          <w:sz w:val="24"/>
          <w:szCs w:val="24"/>
        </w:rPr>
        <w:t>LIL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或</w:t>
      </w:r>
    </w:p>
    <w:p w:rsidR="00117222" w:rsidRDefault="00117222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 EMI的教案設計一份(自行擇一)，兩周均需參與研習，一周為發表分享，另一周</w:t>
      </w:r>
    </w:p>
    <w:p w:rsidR="00117222" w:rsidRPr="00F44AE0" w:rsidRDefault="00117222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為觀摩及給予回饋。 </w:t>
      </w:r>
    </w:p>
    <w:p w:rsidR="0098689D" w:rsidRPr="00F44AE0" w:rsidRDefault="0098689D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)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全程參與者，核發完整研習時數。</w:t>
      </w:r>
    </w:p>
    <w:p w:rsidR="0098689D" w:rsidRPr="00F44AE0" w:rsidRDefault="0098689D" w:rsidP="0098689D">
      <w:pPr>
        <w:ind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)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未全程出席者依實際出席時間核予研習時數。</w:t>
      </w:r>
    </w:p>
    <w:p w:rsidR="0098689D" w:rsidRPr="00F44AE0" w:rsidRDefault="0098689D" w:rsidP="0098689D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十、獎勵</w:t>
      </w:r>
    </w:p>
    <w:p w:rsidR="0098689D" w:rsidRPr="00F44AE0" w:rsidRDefault="0098689D" w:rsidP="0098689D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依據「公立高級中等以下學校校長成績考核辦法」、「公立高級中等以下學校教師成績考核辦法」及「桃園市立各級學校及幼兒園教職員獎懲要點」等規定辦理敘獎。並於活動圓滿結束後，核予承辦學校相關工作人員每場研習嘉獎乙次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4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人，獎狀乙紙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4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人，以茲鼓勵。</w:t>
      </w:r>
    </w:p>
    <w:p w:rsidR="0098689D" w:rsidRPr="00F44AE0" w:rsidRDefault="0098689D" w:rsidP="0098689D">
      <w:pPr>
        <w:widowControl/>
        <w:spacing w:line="400" w:lineRule="exact"/>
        <w:ind w:left="532" w:hangingChars="190" w:hanging="532"/>
        <w:rPr>
          <w:rFonts w:ascii="Cambria" w:eastAsia="標楷體" w:hAnsi="Cambria"/>
          <w:sz w:val="24"/>
          <w:szCs w:val="24"/>
        </w:rPr>
      </w:pPr>
      <w:r w:rsidRPr="00F44AE0">
        <w:rPr>
          <w:rFonts w:ascii="Cambria" w:eastAsia="標楷體" w:hAnsi="Cambria" w:hint="eastAsia"/>
          <w:sz w:val="28"/>
          <w:szCs w:val="28"/>
        </w:rPr>
        <w:t>十</w:t>
      </w:r>
      <w:r w:rsidR="00117222">
        <w:rPr>
          <w:rFonts w:ascii="Cambria" w:eastAsia="標楷體" w:hAnsi="Cambria" w:hint="eastAsia"/>
          <w:sz w:val="28"/>
          <w:szCs w:val="28"/>
        </w:rPr>
        <w:t>一</w:t>
      </w:r>
      <w:r w:rsidRPr="00F44AE0">
        <w:rPr>
          <w:rFonts w:ascii="新細明體" w:eastAsia="新細明體" w:hAnsi="新細明體" w:hint="eastAsia"/>
          <w:sz w:val="28"/>
          <w:szCs w:val="28"/>
        </w:rPr>
        <w:t>﹑</w:t>
      </w:r>
      <w:r w:rsidRPr="00F44AE0">
        <w:rPr>
          <w:rFonts w:ascii="Cambria" w:eastAsia="標楷體" w:hAnsi="Cambria" w:hint="eastAsia"/>
          <w:sz w:val="28"/>
          <w:szCs w:val="28"/>
        </w:rPr>
        <w:t>本計畫經教育部國教署核定補助經費及教育局核可後實施，修正時報教育局核可修正之。</w:t>
      </w:r>
    </w:p>
    <w:p w:rsidR="002F3148" w:rsidRDefault="002F3148" w:rsidP="00881750">
      <w:pPr>
        <w:autoSpaceDE w:val="0"/>
        <w:autoSpaceDN w:val="0"/>
        <w:ind w:left="593"/>
        <w:rPr>
          <w:rFonts w:ascii="細明體" w:eastAsia="細明體" w:hAnsi="細明體" w:cs="細明體"/>
          <w:szCs w:val="24"/>
          <w:lang w:bidi="zh-TW"/>
        </w:rPr>
      </w:pPr>
    </w:p>
    <w:p w:rsidR="002F3148" w:rsidRDefault="002F3148" w:rsidP="00881750">
      <w:pPr>
        <w:autoSpaceDE w:val="0"/>
        <w:autoSpaceDN w:val="0"/>
        <w:ind w:left="593"/>
        <w:rPr>
          <w:rFonts w:ascii="細明體" w:eastAsia="細明體" w:hAnsi="細明體" w:cs="細明體"/>
          <w:szCs w:val="24"/>
          <w:lang w:bidi="zh-TW"/>
        </w:rPr>
      </w:pPr>
    </w:p>
    <w:p w:rsidR="00CB52DC" w:rsidRPr="0098689D" w:rsidRDefault="002F3148" w:rsidP="00881750">
      <w:pPr>
        <w:autoSpaceDE w:val="0"/>
        <w:autoSpaceDN w:val="0"/>
        <w:ind w:left="593"/>
        <w:rPr>
          <w:rFonts w:ascii="細明體" w:eastAsia="細明體" w:hAnsi="細明體" w:cs="細明體"/>
          <w:szCs w:val="24"/>
          <w:lang w:bidi="zh-TW"/>
        </w:rPr>
      </w:pPr>
      <w:r w:rsidRPr="002F3148">
        <w:rPr>
          <w:rFonts w:ascii="細明體" w:eastAsia="細明體" w:hAnsi="細明體" w:cs="細明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5DE10D5" wp14:editId="33386CE8">
            <wp:simplePos x="0" y="0"/>
            <wp:positionH relativeFrom="column">
              <wp:posOffset>19050</wp:posOffset>
            </wp:positionH>
            <wp:positionV relativeFrom="paragraph">
              <wp:posOffset>241935</wp:posOffset>
            </wp:positionV>
            <wp:extent cx="6153785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531" y="21507"/>
                <wp:lineTo x="2153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8" t="12497" r="22461"/>
                    <a:stretch/>
                  </pic:blipFill>
                  <pic:spPr bwMode="auto">
                    <a:xfrm>
                      <a:off x="0" y="0"/>
                      <a:ext cx="6153785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細明體" w:eastAsia="細明體" w:hAnsi="細明體" w:cs="細明體" w:hint="eastAsia"/>
          <w:szCs w:val="24"/>
          <w:lang w:bidi="zh-TW"/>
        </w:rPr>
        <w:t>附件  文化國小平面圖</w:t>
      </w:r>
    </w:p>
    <w:sectPr w:rsidR="00CB52DC" w:rsidRPr="0098689D" w:rsidSect="0068475F">
      <w:pgSz w:w="11910" w:h="16850"/>
      <w:pgMar w:top="1440" w:right="1080" w:bottom="1440" w:left="108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D3" w:rsidRDefault="002965D3" w:rsidP="00881750">
      <w:r>
        <w:separator/>
      </w:r>
    </w:p>
  </w:endnote>
  <w:endnote w:type="continuationSeparator" w:id="0">
    <w:p w:rsidR="002965D3" w:rsidRDefault="002965D3" w:rsidP="008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Times New Roman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D3" w:rsidRDefault="002965D3" w:rsidP="00881750">
      <w:r>
        <w:separator/>
      </w:r>
    </w:p>
  </w:footnote>
  <w:footnote w:type="continuationSeparator" w:id="0">
    <w:p w:rsidR="002965D3" w:rsidRDefault="002965D3" w:rsidP="0088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1" w15:restartNumberingAfterBreak="0">
    <w:nsid w:val="77001600"/>
    <w:multiLevelType w:val="hybridMultilevel"/>
    <w:tmpl w:val="3AC2A7C2"/>
    <w:lvl w:ilvl="0" w:tplc="7A5C7DB4">
      <w:start w:val="1"/>
      <w:numFmt w:val="taiwaneseCountingThousand"/>
      <w:lvlText w:val="(%1)"/>
      <w:lvlJc w:val="left"/>
      <w:pPr>
        <w:ind w:left="1046" w:hanging="480"/>
      </w:pPr>
      <w:rPr>
        <w:rFonts w:hAnsi="Times New Roman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96F5BCE"/>
    <w:multiLevelType w:val="hybridMultilevel"/>
    <w:tmpl w:val="72C44DEE"/>
    <w:lvl w:ilvl="0" w:tplc="0888BA24">
      <w:numFmt w:val="bullet"/>
      <w:lvlText w:val="□"/>
      <w:lvlJc w:val="left"/>
      <w:pPr>
        <w:ind w:left="2813" w:hanging="421"/>
      </w:pPr>
      <w:rPr>
        <w:spacing w:val="-60"/>
        <w:w w:val="100"/>
        <w:lang w:val="zh-TW" w:eastAsia="zh-TW" w:bidi="zh-TW"/>
      </w:rPr>
    </w:lvl>
    <w:lvl w:ilvl="1" w:tplc="95822294">
      <w:numFmt w:val="bullet"/>
      <w:lvlText w:val="•"/>
      <w:lvlJc w:val="left"/>
      <w:pPr>
        <w:ind w:left="8700" w:hanging="421"/>
      </w:pPr>
      <w:rPr>
        <w:lang w:val="zh-TW" w:eastAsia="zh-TW" w:bidi="zh-TW"/>
      </w:rPr>
    </w:lvl>
    <w:lvl w:ilvl="2" w:tplc="D9F2D010">
      <w:numFmt w:val="bullet"/>
      <w:lvlText w:val="•"/>
      <w:lvlJc w:val="left"/>
      <w:pPr>
        <w:ind w:left="8934" w:hanging="421"/>
      </w:pPr>
      <w:rPr>
        <w:lang w:val="zh-TW" w:eastAsia="zh-TW" w:bidi="zh-TW"/>
      </w:rPr>
    </w:lvl>
    <w:lvl w:ilvl="3" w:tplc="B0D45EBE">
      <w:numFmt w:val="bullet"/>
      <w:lvlText w:val="•"/>
      <w:lvlJc w:val="left"/>
      <w:pPr>
        <w:ind w:left="9168" w:hanging="421"/>
      </w:pPr>
      <w:rPr>
        <w:lang w:val="zh-TW" w:eastAsia="zh-TW" w:bidi="zh-TW"/>
      </w:rPr>
    </w:lvl>
    <w:lvl w:ilvl="4" w:tplc="0742C22E">
      <w:numFmt w:val="bullet"/>
      <w:lvlText w:val="•"/>
      <w:lvlJc w:val="left"/>
      <w:pPr>
        <w:ind w:left="9402" w:hanging="421"/>
      </w:pPr>
      <w:rPr>
        <w:lang w:val="zh-TW" w:eastAsia="zh-TW" w:bidi="zh-TW"/>
      </w:rPr>
    </w:lvl>
    <w:lvl w:ilvl="5" w:tplc="E13C38B6">
      <w:numFmt w:val="bullet"/>
      <w:lvlText w:val="•"/>
      <w:lvlJc w:val="left"/>
      <w:pPr>
        <w:ind w:left="9636" w:hanging="421"/>
      </w:pPr>
      <w:rPr>
        <w:lang w:val="zh-TW" w:eastAsia="zh-TW" w:bidi="zh-TW"/>
      </w:rPr>
    </w:lvl>
    <w:lvl w:ilvl="6" w:tplc="12722170">
      <w:numFmt w:val="bullet"/>
      <w:lvlText w:val="•"/>
      <w:lvlJc w:val="left"/>
      <w:pPr>
        <w:ind w:left="9870" w:hanging="421"/>
      </w:pPr>
      <w:rPr>
        <w:lang w:val="zh-TW" w:eastAsia="zh-TW" w:bidi="zh-TW"/>
      </w:rPr>
    </w:lvl>
    <w:lvl w:ilvl="7" w:tplc="16D07EEA">
      <w:numFmt w:val="bullet"/>
      <w:lvlText w:val="•"/>
      <w:lvlJc w:val="left"/>
      <w:pPr>
        <w:ind w:left="10104" w:hanging="421"/>
      </w:pPr>
      <w:rPr>
        <w:lang w:val="zh-TW" w:eastAsia="zh-TW" w:bidi="zh-TW"/>
      </w:rPr>
    </w:lvl>
    <w:lvl w:ilvl="8" w:tplc="7BBC3922">
      <w:numFmt w:val="bullet"/>
      <w:lvlText w:val="•"/>
      <w:lvlJc w:val="left"/>
      <w:pPr>
        <w:ind w:left="10338" w:hanging="421"/>
      </w:pPr>
      <w:rPr>
        <w:lang w:val="zh-TW" w:eastAsia="zh-TW" w:bidi="zh-TW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E0"/>
    <w:rsid w:val="00021AC4"/>
    <w:rsid w:val="000B0695"/>
    <w:rsid w:val="000F1F11"/>
    <w:rsid w:val="00117222"/>
    <w:rsid w:val="0013113F"/>
    <w:rsid w:val="00142FA7"/>
    <w:rsid w:val="0023473E"/>
    <w:rsid w:val="002965D3"/>
    <w:rsid w:val="002F3148"/>
    <w:rsid w:val="003275BE"/>
    <w:rsid w:val="00356CBC"/>
    <w:rsid w:val="003655FE"/>
    <w:rsid w:val="003B01F3"/>
    <w:rsid w:val="003C7FE9"/>
    <w:rsid w:val="003E7D85"/>
    <w:rsid w:val="0047740A"/>
    <w:rsid w:val="005007CF"/>
    <w:rsid w:val="005105C7"/>
    <w:rsid w:val="00512EBA"/>
    <w:rsid w:val="00621847"/>
    <w:rsid w:val="006516FE"/>
    <w:rsid w:val="0068475F"/>
    <w:rsid w:val="006E0851"/>
    <w:rsid w:val="00700422"/>
    <w:rsid w:val="007277C6"/>
    <w:rsid w:val="007C13A6"/>
    <w:rsid w:val="007D580E"/>
    <w:rsid w:val="0088130F"/>
    <w:rsid w:val="00881750"/>
    <w:rsid w:val="008A1DF7"/>
    <w:rsid w:val="0098689D"/>
    <w:rsid w:val="009971B3"/>
    <w:rsid w:val="00A207FA"/>
    <w:rsid w:val="00A24A8A"/>
    <w:rsid w:val="00A43141"/>
    <w:rsid w:val="00A87793"/>
    <w:rsid w:val="00AB19F1"/>
    <w:rsid w:val="00B4227B"/>
    <w:rsid w:val="00B45E17"/>
    <w:rsid w:val="00BB6521"/>
    <w:rsid w:val="00BB6B68"/>
    <w:rsid w:val="00BE28F9"/>
    <w:rsid w:val="00CA2584"/>
    <w:rsid w:val="00CB52DC"/>
    <w:rsid w:val="00D100AE"/>
    <w:rsid w:val="00D4331A"/>
    <w:rsid w:val="00D864DD"/>
    <w:rsid w:val="00DB047C"/>
    <w:rsid w:val="00DD3B96"/>
    <w:rsid w:val="00E0045E"/>
    <w:rsid w:val="00F43F17"/>
    <w:rsid w:val="00F44AE0"/>
    <w:rsid w:val="00F56566"/>
    <w:rsid w:val="00F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BA864-BEAC-4704-8530-D448D273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28F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AE0"/>
    <w:pPr>
      <w:keepNext/>
      <w:widowControl/>
      <w:spacing w:before="240" w:after="60"/>
      <w:outlineLvl w:val="0"/>
    </w:pPr>
    <w:rPr>
      <w:rFonts w:ascii="Calibri" w:eastAsia="標楷體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E0"/>
    <w:pPr>
      <w:keepNext/>
      <w:widowControl/>
      <w:spacing w:before="240" w:after="60"/>
      <w:outlineLvl w:val="1"/>
    </w:pPr>
    <w:rPr>
      <w:rFonts w:ascii="Calibri" w:eastAsia="標楷體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E0"/>
    <w:pPr>
      <w:keepNext/>
      <w:widowControl/>
      <w:spacing w:before="240" w:after="60"/>
      <w:outlineLvl w:val="2"/>
    </w:pPr>
    <w:rPr>
      <w:rFonts w:ascii="Calibri" w:eastAsia="標楷體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E0"/>
    <w:pPr>
      <w:keepNext/>
      <w:widowControl/>
      <w:spacing w:before="240" w:after="60"/>
      <w:outlineLvl w:val="3"/>
    </w:pPr>
    <w:rPr>
      <w:rFonts w:ascii="Cambria" w:eastAsia="新細明體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E0"/>
    <w:pPr>
      <w:widowControl/>
      <w:spacing w:before="240" w:after="60"/>
      <w:outlineLvl w:val="4"/>
    </w:pPr>
    <w:rPr>
      <w:rFonts w:ascii="Cambria" w:eastAsia="新細明體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E0"/>
    <w:pPr>
      <w:widowControl/>
      <w:spacing w:before="240" w:after="60"/>
      <w:outlineLvl w:val="5"/>
    </w:pPr>
    <w:rPr>
      <w:rFonts w:ascii="Cambria" w:eastAsia="新細明體" w:hAnsi="Cambria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E0"/>
    <w:pPr>
      <w:widowControl/>
      <w:spacing w:before="240" w:after="60"/>
      <w:outlineLvl w:val="6"/>
    </w:pPr>
    <w:rPr>
      <w:rFonts w:ascii="Cambria" w:eastAsia="標楷體" w:hAnsi="Cambr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E0"/>
    <w:pPr>
      <w:widowControl/>
      <w:spacing w:before="240" w:after="60"/>
      <w:outlineLvl w:val="7"/>
    </w:pPr>
    <w:rPr>
      <w:rFonts w:ascii="Cambria" w:eastAsia="標楷體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E0"/>
    <w:pPr>
      <w:widowControl/>
      <w:spacing w:before="240" w:after="60"/>
      <w:outlineLvl w:val="8"/>
    </w:pPr>
    <w:rPr>
      <w:rFonts w:ascii="Calibri" w:eastAsia="標楷體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4AE0"/>
    <w:rPr>
      <w:rFonts w:ascii="Calibri" w:eastAsia="標楷體" w:hAnsi="Calibr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44AE0"/>
    <w:rPr>
      <w:rFonts w:ascii="Calibri" w:eastAsia="標楷體" w:hAnsi="Calibr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44AE0"/>
    <w:rPr>
      <w:rFonts w:ascii="Calibri" w:eastAsia="標楷體" w:hAnsi="Calibr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44AE0"/>
    <w:rPr>
      <w:rFonts w:ascii="Cambria" w:eastAsia="新細明體" w:hAnsi="Cambria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4AE0"/>
    <w:rPr>
      <w:rFonts w:ascii="Cambria" w:eastAsia="新細明體" w:hAnsi="Cambria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F44AE0"/>
    <w:rPr>
      <w:rFonts w:ascii="Cambria" w:eastAsia="新細明體" w:hAnsi="Cambria"/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F44AE0"/>
    <w:rPr>
      <w:rFonts w:ascii="Cambria" w:eastAsia="標楷體" w:hAnsi="Cambria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F44AE0"/>
    <w:rPr>
      <w:rFonts w:ascii="Cambria" w:eastAsia="標楷體" w:hAnsi="Cambria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F44AE0"/>
    <w:rPr>
      <w:rFonts w:ascii="Calibri" w:eastAsia="標楷體" w:hAnsi="Calibri"/>
      <w:sz w:val="22"/>
      <w:szCs w:val="22"/>
    </w:rPr>
  </w:style>
  <w:style w:type="numbering" w:customStyle="1" w:styleId="11">
    <w:name w:val="無清單1"/>
    <w:next w:val="a2"/>
    <w:uiPriority w:val="99"/>
    <w:semiHidden/>
    <w:unhideWhenUsed/>
    <w:rsid w:val="00F44AE0"/>
  </w:style>
  <w:style w:type="character" w:styleId="a3">
    <w:name w:val="Hyperlink"/>
    <w:basedOn w:val="a0"/>
    <w:uiPriority w:val="99"/>
    <w:semiHidden/>
    <w:unhideWhenUsed/>
    <w:rsid w:val="00F44A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4AE0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44AE0"/>
    <w:rPr>
      <w:rFonts w:ascii="Cambria" w:hAnsi="Cambria" w:hint="default"/>
      <w:b/>
      <w:bCs w:val="0"/>
      <w:i/>
      <w:iCs/>
    </w:rPr>
  </w:style>
  <w:style w:type="paragraph" w:styleId="a6">
    <w:name w:val="header"/>
    <w:basedOn w:val="a"/>
    <w:link w:val="a7"/>
    <w:uiPriority w:val="99"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7">
    <w:name w:val="頁首 字元"/>
    <w:basedOn w:val="a0"/>
    <w:link w:val="a6"/>
    <w:uiPriority w:val="99"/>
    <w:rsid w:val="00F44AE0"/>
    <w:rPr>
      <w:rFonts w:ascii="Cambria" w:eastAsia="標楷體" w:hAnsi="Cambr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9">
    <w:name w:val="頁尾 字元"/>
    <w:basedOn w:val="a0"/>
    <w:link w:val="a8"/>
    <w:uiPriority w:val="99"/>
    <w:rsid w:val="00F44AE0"/>
    <w:rPr>
      <w:rFonts w:ascii="Cambria" w:eastAsia="標楷體" w:hAnsi="Cambria"/>
      <w:sz w:val="24"/>
      <w:szCs w:val="24"/>
    </w:rPr>
  </w:style>
  <w:style w:type="paragraph" w:styleId="aa">
    <w:name w:val="caption"/>
    <w:basedOn w:val="a"/>
    <w:next w:val="a"/>
    <w:uiPriority w:val="35"/>
    <w:semiHidden/>
    <w:unhideWhenUsed/>
    <w:qFormat/>
    <w:rsid w:val="00F44AE0"/>
    <w:pPr>
      <w:widowControl/>
    </w:pPr>
    <w:rPr>
      <w:rFonts w:ascii="Cambria" w:eastAsia="標楷體" w:hAnsi="Cambria"/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44AE0"/>
    <w:pPr>
      <w:widowControl/>
      <w:spacing w:before="240" w:after="60"/>
      <w:jc w:val="center"/>
      <w:outlineLvl w:val="0"/>
    </w:pPr>
    <w:rPr>
      <w:rFonts w:ascii="Calibri" w:eastAsia="標楷體" w:hAnsi="Calibri"/>
      <w:b/>
      <w:bCs/>
      <w:kern w:val="28"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F44AE0"/>
    <w:rPr>
      <w:rFonts w:ascii="Calibri" w:eastAsia="標楷體" w:hAnsi="Calibri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1"/>
    <w:semiHidden/>
    <w:unhideWhenUsed/>
    <w:qFormat/>
    <w:rsid w:val="00F44AE0"/>
    <w:pPr>
      <w:autoSpaceDE w:val="0"/>
      <w:autoSpaceDN w:val="0"/>
      <w:ind w:left="593"/>
    </w:pPr>
    <w:rPr>
      <w:rFonts w:ascii="細明體" w:eastAsia="細明體" w:hAnsi="細明體" w:cs="細明體"/>
      <w:sz w:val="24"/>
      <w:szCs w:val="24"/>
      <w:lang w:val="zh-TW" w:bidi="zh-TW"/>
    </w:rPr>
  </w:style>
  <w:style w:type="character" w:customStyle="1" w:styleId="ae">
    <w:name w:val="本文 字元"/>
    <w:basedOn w:val="a0"/>
    <w:link w:val="ad"/>
    <w:uiPriority w:val="1"/>
    <w:semiHidden/>
    <w:rsid w:val="00F44AE0"/>
    <w:rPr>
      <w:rFonts w:ascii="細明體" w:eastAsia="細明體" w:hAnsi="細明體" w:cs="細明體"/>
      <w:sz w:val="24"/>
      <w:szCs w:val="24"/>
      <w:lang w:val="zh-TW" w:bidi="zh-TW"/>
    </w:rPr>
  </w:style>
  <w:style w:type="paragraph" w:styleId="af">
    <w:name w:val="Subtitle"/>
    <w:basedOn w:val="a"/>
    <w:next w:val="a"/>
    <w:link w:val="af0"/>
    <w:uiPriority w:val="11"/>
    <w:qFormat/>
    <w:rsid w:val="00F44AE0"/>
    <w:pPr>
      <w:widowControl/>
      <w:spacing w:after="60"/>
      <w:jc w:val="center"/>
      <w:outlineLvl w:val="1"/>
    </w:pPr>
    <w:rPr>
      <w:rFonts w:ascii="Calibri" w:eastAsia="標楷體" w:hAnsi="Calibri"/>
      <w:sz w:val="24"/>
      <w:szCs w:val="24"/>
    </w:rPr>
  </w:style>
  <w:style w:type="character" w:customStyle="1" w:styleId="af0">
    <w:name w:val="副標題 字元"/>
    <w:basedOn w:val="a0"/>
    <w:link w:val="af"/>
    <w:uiPriority w:val="11"/>
    <w:rsid w:val="00F44AE0"/>
    <w:rPr>
      <w:rFonts w:ascii="Calibri" w:eastAsia="標楷體" w:hAnsi="Calibri"/>
      <w:sz w:val="24"/>
      <w:szCs w:val="24"/>
    </w:rPr>
  </w:style>
  <w:style w:type="paragraph" w:styleId="af1">
    <w:name w:val="No Spacing"/>
    <w:basedOn w:val="a"/>
    <w:uiPriority w:val="1"/>
    <w:qFormat/>
    <w:rsid w:val="00F44AE0"/>
    <w:pPr>
      <w:widowControl/>
    </w:pPr>
    <w:rPr>
      <w:rFonts w:ascii="Cambria" w:eastAsia="標楷體" w:hAnsi="Cambria"/>
      <w:sz w:val="24"/>
      <w:szCs w:val="32"/>
    </w:rPr>
  </w:style>
  <w:style w:type="paragraph" w:styleId="af2">
    <w:name w:val="List Paragraph"/>
    <w:basedOn w:val="a"/>
    <w:uiPriority w:val="1"/>
    <w:qFormat/>
    <w:rsid w:val="00F44AE0"/>
    <w:pPr>
      <w:widowControl/>
      <w:ind w:left="720"/>
      <w:contextualSpacing/>
    </w:pPr>
    <w:rPr>
      <w:rFonts w:ascii="Cambria" w:eastAsia="標楷體" w:hAnsi="Cambria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F44AE0"/>
    <w:pPr>
      <w:widowControl/>
    </w:pPr>
    <w:rPr>
      <w:rFonts w:ascii="Cambria" w:eastAsia="標楷體" w:hAnsi="Cambria"/>
      <w:i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F44AE0"/>
    <w:rPr>
      <w:rFonts w:ascii="Cambria" w:eastAsia="標楷體" w:hAnsi="Cambria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F44AE0"/>
    <w:pPr>
      <w:widowControl/>
      <w:ind w:left="720" w:right="720"/>
    </w:pPr>
    <w:rPr>
      <w:rFonts w:ascii="Cambria" w:eastAsia="標楷體" w:hAnsi="Cambria"/>
      <w:b/>
      <w:i/>
      <w:sz w:val="24"/>
      <w:szCs w:val="22"/>
    </w:rPr>
  </w:style>
  <w:style w:type="character" w:customStyle="1" w:styleId="af6">
    <w:name w:val="鮮明引文 字元"/>
    <w:basedOn w:val="a0"/>
    <w:link w:val="af5"/>
    <w:uiPriority w:val="30"/>
    <w:rsid w:val="00F44AE0"/>
    <w:rPr>
      <w:rFonts w:ascii="Cambria" w:eastAsia="標楷體" w:hAnsi="Cambria"/>
      <w:b/>
      <w:i/>
      <w:sz w:val="24"/>
      <w:szCs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F44AE0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F44AE0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styleId="af8">
    <w:name w:val="Subtle Emphasis"/>
    <w:uiPriority w:val="19"/>
    <w:qFormat/>
    <w:rsid w:val="00F44AE0"/>
    <w:rPr>
      <w:i/>
      <w:iCs w:val="0"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F44AE0"/>
    <w:rPr>
      <w:b/>
      <w:bCs w:val="0"/>
      <w:i/>
      <w:iCs w:val="0"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F44AE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F44AE0"/>
    <w:rPr>
      <w:b/>
      <w:bCs w:val="0"/>
      <w:sz w:val="24"/>
      <w:u w:val="single"/>
    </w:rPr>
  </w:style>
  <w:style w:type="character" w:styleId="afc">
    <w:name w:val="Book Title"/>
    <w:basedOn w:val="a0"/>
    <w:uiPriority w:val="33"/>
    <w:qFormat/>
    <w:rsid w:val="00F44AE0"/>
    <w:rPr>
      <w:rFonts w:ascii="Calibri" w:eastAsia="標楷體" w:hAnsi="Calibri" w:cs="Calibri" w:hint="default"/>
      <w:b/>
      <w:bCs w:val="0"/>
      <w:i/>
      <w:iCs w:val="0"/>
      <w:sz w:val="24"/>
      <w:szCs w:val="24"/>
    </w:rPr>
  </w:style>
  <w:style w:type="table" w:styleId="afd">
    <w:name w:val="Table Grid"/>
    <w:basedOn w:val="a1"/>
    <w:uiPriority w:val="39"/>
    <w:rsid w:val="00F44AE0"/>
    <w:pPr>
      <w:widowControl w:val="0"/>
      <w:autoSpaceDE w:val="0"/>
      <w:autoSpaceDN w:val="0"/>
    </w:pPr>
    <w:rPr>
      <w:rFonts w:ascii="Cambria" w:eastAsia="Times New Roman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44AE0"/>
    <w:rPr>
      <w:rFonts w:ascii="Cambria" w:eastAsia="Times New Roman" w:hAnsi="Cambr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CB5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rsid w:val="00CB5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mbri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1974</Characters>
  <Application>Microsoft Office Word</Application>
  <DocSecurity>0</DocSecurity>
  <Lines>16</Lines>
  <Paragraphs>4</Paragraphs>
  <ScaleCrop>false</ScaleCrop>
  <Company>HP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2019-11-28T04:04:00Z</cp:lastPrinted>
  <dcterms:created xsi:type="dcterms:W3CDTF">2019-12-31T04:46:00Z</dcterms:created>
  <dcterms:modified xsi:type="dcterms:W3CDTF">2019-12-31T04:46:00Z</dcterms:modified>
</cp:coreProperties>
</file>